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50" w:rsidRPr="00057C50" w:rsidRDefault="00057C50" w:rsidP="00057C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C5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УЧРЕЖДЕНИЕ </w:t>
      </w:r>
    </w:p>
    <w:p w:rsidR="00057C50" w:rsidRPr="00057C50" w:rsidRDefault="00057C50" w:rsidP="00057C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C50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057C50" w:rsidRPr="00057C50" w:rsidRDefault="00057C50" w:rsidP="00057C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C50">
        <w:rPr>
          <w:rFonts w:ascii="Times New Roman" w:eastAsia="Calibri" w:hAnsi="Times New Roman" w:cs="Times New Roman"/>
          <w:b/>
          <w:sz w:val="28"/>
          <w:szCs w:val="28"/>
        </w:rPr>
        <w:t xml:space="preserve">«КРАСНОГОРСКАЯ ДЕТСКАЯ МУЗЫКАЛЬНАЯ ШКОЛА </w:t>
      </w:r>
    </w:p>
    <w:p w:rsidR="00057C50" w:rsidRPr="00057C50" w:rsidRDefault="00057C50" w:rsidP="00057C5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C50">
        <w:rPr>
          <w:rFonts w:ascii="Times New Roman" w:eastAsia="Calibri" w:hAnsi="Times New Roman" w:cs="Times New Roman"/>
          <w:b/>
          <w:sz w:val="28"/>
          <w:szCs w:val="28"/>
        </w:rPr>
        <w:t>ИМЕНИ А.А. НАСЕДКИНА»</w:t>
      </w:r>
    </w:p>
    <w:p w:rsidR="00057C50" w:rsidRPr="00057C50" w:rsidRDefault="00057C50" w:rsidP="00057C5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7C50" w:rsidRPr="00057C50" w:rsidRDefault="00057C50" w:rsidP="00057C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C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57C50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057C50" w:rsidRPr="00057C50" w:rsidRDefault="00057C50" w:rsidP="00057C5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7C50" w:rsidRPr="00057C50" w:rsidRDefault="00057C50" w:rsidP="00057C5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57C50">
        <w:rPr>
          <w:rFonts w:ascii="Times New Roman" w:eastAsia="Calibri" w:hAnsi="Times New Roman" w:cs="Times New Roman"/>
          <w:sz w:val="28"/>
          <w:szCs w:val="28"/>
        </w:rPr>
        <w:t>Директор  _____ Рыбакова И.А.</w:t>
      </w:r>
    </w:p>
    <w:p w:rsidR="00A17972" w:rsidRPr="00B159C2" w:rsidRDefault="00A17972" w:rsidP="00B15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21D" w:rsidRPr="00057C50" w:rsidRDefault="00057C50" w:rsidP="00057C5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C50">
        <w:rPr>
          <w:rFonts w:ascii="Times New Roman" w:hAnsi="Times New Roman" w:cs="Times New Roman"/>
          <w:b/>
          <w:sz w:val="32"/>
          <w:szCs w:val="32"/>
        </w:rPr>
        <w:t>КОНКУРС МУЗЫКОВЕДЧЕСКИХ РАБОТ И МУЛЬТИМЕДИЙНЫХ</w:t>
      </w:r>
    </w:p>
    <w:p w:rsidR="0012221D" w:rsidRPr="00057C50" w:rsidRDefault="00057C50" w:rsidP="00057C5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C50">
        <w:rPr>
          <w:rFonts w:ascii="Times New Roman" w:hAnsi="Times New Roman" w:cs="Times New Roman"/>
          <w:b/>
          <w:sz w:val="32"/>
          <w:szCs w:val="32"/>
        </w:rPr>
        <w:t xml:space="preserve">ПРОЕКТОВ УЧАЩИХСЯ, </w:t>
      </w:r>
      <w:proofErr w:type="gramStart"/>
      <w:r w:rsidRPr="00057C50">
        <w:rPr>
          <w:rFonts w:ascii="Times New Roman" w:hAnsi="Times New Roman" w:cs="Times New Roman"/>
          <w:b/>
          <w:sz w:val="32"/>
          <w:szCs w:val="32"/>
        </w:rPr>
        <w:t>ПОСВЯЩЁННЫЙ</w:t>
      </w:r>
      <w:proofErr w:type="gramEnd"/>
      <w:r w:rsidRPr="00057C50">
        <w:rPr>
          <w:rFonts w:ascii="Times New Roman" w:hAnsi="Times New Roman" w:cs="Times New Roman"/>
          <w:b/>
          <w:sz w:val="32"/>
          <w:szCs w:val="32"/>
        </w:rPr>
        <w:t xml:space="preserve"> 190-ЛЕТИЮ</w:t>
      </w:r>
    </w:p>
    <w:p w:rsidR="0012221D" w:rsidRPr="00057C50" w:rsidRDefault="00057C50" w:rsidP="00057C5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C50">
        <w:rPr>
          <w:rFonts w:ascii="Times New Roman" w:hAnsi="Times New Roman" w:cs="Times New Roman"/>
          <w:b/>
          <w:sz w:val="32"/>
          <w:szCs w:val="32"/>
        </w:rPr>
        <w:t>АНТОНА РУБИНШТЕЙНА</w:t>
      </w:r>
    </w:p>
    <w:p w:rsidR="0012221D" w:rsidRPr="00B159C2" w:rsidRDefault="0012221D">
      <w:pPr>
        <w:rPr>
          <w:rFonts w:ascii="Times New Roman" w:hAnsi="Times New Roman" w:cs="Times New Roman"/>
          <w:sz w:val="28"/>
          <w:szCs w:val="28"/>
        </w:rPr>
      </w:pPr>
    </w:p>
    <w:p w:rsidR="00004D4F" w:rsidRPr="00B159C2" w:rsidRDefault="0012221D" w:rsidP="00B15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4D4F" w:rsidRPr="00B159C2" w:rsidRDefault="00004D4F">
      <w:pPr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>
      <w:pPr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>
      <w:pPr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>
      <w:pPr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>
      <w:pPr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>
      <w:pPr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>
      <w:pPr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>
      <w:pPr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>
      <w:pPr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57C50" w:rsidP="00057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B159C2" w:rsidRDefault="00057C50" w:rsidP="00A23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3E38">
        <w:rPr>
          <w:rFonts w:ascii="Times New Roman" w:hAnsi="Times New Roman" w:cs="Times New Roman"/>
          <w:b/>
          <w:sz w:val="28"/>
          <w:szCs w:val="28"/>
        </w:rPr>
        <w:t>019 год</w:t>
      </w:r>
    </w:p>
    <w:p w:rsidR="00004D4F" w:rsidRPr="00B159C2" w:rsidRDefault="00004D4F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57C50" w:rsidRPr="00B159C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04D4F" w:rsidRPr="00B159C2" w:rsidRDefault="00004D4F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04D4F" w:rsidRPr="00B159C2" w:rsidRDefault="00A23E38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поддержка талантли</w:t>
      </w:r>
      <w:r w:rsidR="00004D4F" w:rsidRPr="00B159C2">
        <w:rPr>
          <w:rFonts w:ascii="Times New Roman" w:hAnsi="Times New Roman" w:cs="Times New Roman"/>
          <w:sz w:val="28"/>
          <w:szCs w:val="28"/>
        </w:rPr>
        <w:t>вых детей в области художественно-практического образования.</w:t>
      </w:r>
    </w:p>
    <w:p w:rsidR="00004D4F" w:rsidRPr="00B159C2" w:rsidRDefault="00004D4F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4D4F" w:rsidRPr="00B159C2" w:rsidRDefault="00004D4F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-способствовать</w:t>
      </w:r>
      <w:r w:rsidR="000E2B74" w:rsidRPr="00B159C2">
        <w:rPr>
          <w:rFonts w:ascii="Times New Roman" w:hAnsi="Times New Roman" w:cs="Times New Roman"/>
          <w:sz w:val="28"/>
          <w:szCs w:val="28"/>
        </w:rPr>
        <w:t xml:space="preserve"> росту интереса детей к художественно-практической деятельности;</w:t>
      </w:r>
    </w:p>
    <w:p w:rsidR="000E2B74" w:rsidRPr="00B159C2" w:rsidRDefault="000E2B74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- создание условий, стимулирующих активную деятельность учащихся по о</w:t>
      </w:r>
      <w:r w:rsidR="00C527AB">
        <w:rPr>
          <w:rFonts w:ascii="Times New Roman" w:hAnsi="Times New Roman" w:cs="Times New Roman"/>
          <w:sz w:val="28"/>
          <w:szCs w:val="28"/>
        </w:rPr>
        <w:t xml:space="preserve">своению современных </w:t>
      </w:r>
      <w:r w:rsidRPr="00B159C2">
        <w:rPr>
          <w:rFonts w:ascii="Times New Roman" w:hAnsi="Times New Roman" w:cs="Times New Roman"/>
          <w:sz w:val="28"/>
          <w:szCs w:val="28"/>
        </w:rPr>
        <w:t>информационных и коммуникационных технологий.</w:t>
      </w:r>
    </w:p>
    <w:p w:rsidR="000E2B74" w:rsidRPr="00B159C2" w:rsidRDefault="000E2B74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>2. УЧРЕДИТЕЛИ КОНКУРСА:</w:t>
      </w:r>
    </w:p>
    <w:p w:rsidR="000E2B74" w:rsidRPr="00B159C2" w:rsidRDefault="000E2B74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 xml:space="preserve">Теоретический отдел ДМШ </w:t>
      </w:r>
      <w:proofErr w:type="spellStart"/>
      <w:r w:rsidRPr="00B159C2">
        <w:rPr>
          <w:rFonts w:ascii="Times New Roman" w:hAnsi="Times New Roman" w:cs="Times New Roman"/>
          <w:sz w:val="28"/>
          <w:szCs w:val="28"/>
        </w:rPr>
        <w:t>им</w:t>
      </w:r>
      <w:r w:rsidR="00C527AB">
        <w:rPr>
          <w:rFonts w:ascii="Times New Roman" w:hAnsi="Times New Roman" w:cs="Times New Roman"/>
          <w:sz w:val="28"/>
          <w:szCs w:val="28"/>
        </w:rPr>
        <w:t>.</w:t>
      </w:r>
      <w:r w:rsidR="00FF3F53">
        <w:rPr>
          <w:rFonts w:ascii="Times New Roman" w:hAnsi="Times New Roman" w:cs="Times New Roman"/>
          <w:sz w:val="28"/>
          <w:szCs w:val="28"/>
        </w:rPr>
        <w:t>А.А.Наседкина</w:t>
      </w:r>
      <w:proofErr w:type="spellEnd"/>
    </w:p>
    <w:p w:rsidR="000E2B74" w:rsidRPr="00B159C2" w:rsidRDefault="000E2B74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>3.УЧАСТИЕ В КОНКУРСЕ</w:t>
      </w:r>
      <w:r w:rsidR="00E65AF4" w:rsidRPr="00B159C2">
        <w:rPr>
          <w:rFonts w:ascii="Times New Roman" w:hAnsi="Times New Roman" w:cs="Times New Roman"/>
          <w:b/>
          <w:sz w:val="28"/>
          <w:szCs w:val="28"/>
        </w:rPr>
        <w:t>:</w:t>
      </w:r>
    </w:p>
    <w:p w:rsidR="00E65AF4" w:rsidRPr="00B159C2" w:rsidRDefault="00E65AF4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учащиеся </w:t>
      </w:r>
      <w:r w:rsidR="00B159C2" w:rsidRPr="00B159C2">
        <w:rPr>
          <w:rFonts w:ascii="Times New Roman" w:hAnsi="Times New Roman" w:cs="Times New Roman"/>
          <w:sz w:val="28"/>
          <w:szCs w:val="28"/>
        </w:rPr>
        <w:t>4-7-</w:t>
      </w:r>
      <w:r w:rsidRPr="00B159C2">
        <w:rPr>
          <w:rFonts w:ascii="Times New Roman" w:hAnsi="Times New Roman" w:cs="Times New Roman"/>
          <w:sz w:val="28"/>
          <w:szCs w:val="28"/>
        </w:rPr>
        <w:t xml:space="preserve">х классов </w:t>
      </w:r>
      <w:proofErr w:type="spellStart"/>
      <w:r w:rsidRPr="00B159C2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B159C2">
        <w:rPr>
          <w:rFonts w:ascii="Times New Roman" w:hAnsi="Times New Roman" w:cs="Times New Roman"/>
          <w:sz w:val="28"/>
          <w:szCs w:val="28"/>
        </w:rPr>
        <w:t xml:space="preserve"> ДМШ.</w:t>
      </w:r>
    </w:p>
    <w:p w:rsidR="00E65AF4" w:rsidRPr="00B159C2" w:rsidRDefault="00E65AF4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 xml:space="preserve">4.ТЕМАТИЧЕСКИЕ НАПРАВЛЕНИЯ КОНКУРСА: </w:t>
      </w:r>
    </w:p>
    <w:p w:rsidR="00E65AF4" w:rsidRPr="00B159C2" w:rsidRDefault="00E65AF4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59C2">
        <w:rPr>
          <w:rFonts w:ascii="Times New Roman" w:hAnsi="Times New Roman" w:cs="Times New Roman"/>
          <w:sz w:val="28"/>
          <w:szCs w:val="28"/>
        </w:rPr>
        <w:t>«Творческий путь А.</w:t>
      </w:r>
      <w:r w:rsidR="00997C32">
        <w:rPr>
          <w:rFonts w:ascii="Times New Roman" w:hAnsi="Times New Roman" w:cs="Times New Roman"/>
          <w:sz w:val="28"/>
          <w:szCs w:val="28"/>
        </w:rPr>
        <w:t xml:space="preserve"> </w:t>
      </w:r>
      <w:r w:rsidRPr="00B159C2">
        <w:rPr>
          <w:rFonts w:ascii="Times New Roman" w:hAnsi="Times New Roman" w:cs="Times New Roman"/>
          <w:sz w:val="28"/>
          <w:szCs w:val="28"/>
        </w:rPr>
        <w:t>Рубинштейна»</w:t>
      </w:r>
    </w:p>
    <w:p w:rsidR="00E65AF4" w:rsidRPr="00B159C2" w:rsidRDefault="00E65AF4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-</w:t>
      </w:r>
      <w:r w:rsidR="006E7F24" w:rsidRPr="00B159C2">
        <w:rPr>
          <w:rFonts w:ascii="Times New Roman" w:hAnsi="Times New Roman" w:cs="Times New Roman"/>
          <w:sz w:val="28"/>
          <w:szCs w:val="28"/>
        </w:rPr>
        <w:t>О</w:t>
      </w:r>
      <w:r w:rsidRPr="00B159C2">
        <w:rPr>
          <w:rFonts w:ascii="Times New Roman" w:hAnsi="Times New Roman" w:cs="Times New Roman"/>
          <w:sz w:val="28"/>
          <w:szCs w:val="28"/>
        </w:rPr>
        <w:t>пера А. Рубинштейна «Демон»</w:t>
      </w:r>
    </w:p>
    <w:p w:rsidR="00E65AF4" w:rsidRPr="00B159C2" w:rsidRDefault="00E65AF4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-«Симфоническое творчество А.</w:t>
      </w:r>
      <w:r w:rsidR="00FF3F53">
        <w:rPr>
          <w:rFonts w:ascii="Times New Roman" w:hAnsi="Times New Roman" w:cs="Times New Roman"/>
          <w:sz w:val="28"/>
          <w:szCs w:val="28"/>
        </w:rPr>
        <w:t xml:space="preserve"> </w:t>
      </w:r>
      <w:r w:rsidRPr="00B159C2">
        <w:rPr>
          <w:rFonts w:ascii="Times New Roman" w:hAnsi="Times New Roman" w:cs="Times New Roman"/>
          <w:sz w:val="28"/>
          <w:szCs w:val="28"/>
        </w:rPr>
        <w:t>Рубинштейна»</w:t>
      </w:r>
    </w:p>
    <w:p w:rsidR="00E65AF4" w:rsidRPr="00B159C2" w:rsidRDefault="00E65AF4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-«</w:t>
      </w:r>
      <w:r w:rsidR="00B159C2" w:rsidRPr="00B159C2">
        <w:rPr>
          <w:rFonts w:ascii="Times New Roman" w:hAnsi="Times New Roman" w:cs="Times New Roman"/>
          <w:sz w:val="28"/>
          <w:szCs w:val="28"/>
        </w:rPr>
        <w:t>Фортепиа</w:t>
      </w:r>
      <w:r w:rsidR="00FF3F53">
        <w:rPr>
          <w:rFonts w:ascii="Times New Roman" w:hAnsi="Times New Roman" w:cs="Times New Roman"/>
          <w:sz w:val="28"/>
          <w:szCs w:val="28"/>
        </w:rPr>
        <w:t xml:space="preserve">нные концерты А. </w:t>
      </w:r>
      <w:r w:rsidRPr="00B159C2">
        <w:rPr>
          <w:rFonts w:ascii="Times New Roman" w:hAnsi="Times New Roman" w:cs="Times New Roman"/>
          <w:sz w:val="28"/>
          <w:szCs w:val="28"/>
        </w:rPr>
        <w:t>Рубинштейна»</w:t>
      </w:r>
    </w:p>
    <w:p w:rsidR="006E7F24" w:rsidRPr="00B159C2" w:rsidRDefault="006E7F24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-«Вокальное творчество А.</w:t>
      </w:r>
      <w:r w:rsidR="00997C32">
        <w:rPr>
          <w:rFonts w:ascii="Times New Roman" w:hAnsi="Times New Roman" w:cs="Times New Roman"/>
          <w:sz w:val="28"/>
          <w:szCs w:val="28"/>
        </w:rPr>
        <w:t xml:space="preserve"> </w:t>
      </w:r>
      <w:r w:rsidRPr="00B159C2">
        <w:rPr>
          <w:rFonts w:ascii="Times New Roman" w:hAnsi="Times New Roman" w:cs="Times New Roman"/>
          <w:sz w:val="28"/>
          <w:szCs w:val="28"/>
        </w:rPr>
        <w:t>Рубинштейна»</w:t>
      </w:r>
    </w:p>
    <w:p w:rsidR="006E7F24" w:rsidRPr="00B159C2" w:rsidRDefault="00FF3F53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7F24" w:rsidRPr="00B159C2">
        <w:rPr>
          <w:rFonts w:ascii="Times New Roman" w:hAnsi="Times New Roman" w:cs="Times New Roman"/>
          <w:sz w:val="28"/>
          <w:szCs w:val="28"/>
        </w:rPr>
        <w:t>«</w:t>
      </w:r>
      <w:r w:rsidR="00B159C2" w:rsidRPr="00B159C2">
        <w:rPr>
          <w:rFonts w:ascii="Times New Roman" w:hAnsi="Times New Roman" w:cs="Times New Roman"/>
          <w:sz w:val="28"/>
          <w:szCs w:val="28"/>
        </w:rPr>
        <w:t xml:space="preserve">Фортепианное </w:t>
      </w:r>
      <w:r w:rsidR="006E7F24" w:rsidRPr="00B159C2">
        <w:rPr>
          <w:rFonts w:ascii="Times New Roman" w:hAnsi="Times New Roman" w:cs="Times New Roman"/>
          <w:sz w:val="28"/>
          <w:szCs w:val="28"/>
        </w:rPr>
        <w:t>творчество А. Рубинштейна»</w:t>
      </w:r>
    </w:p>
    <w:p w:rsidR="006E7F24" w:rsidRDefault="006E7F24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7C50" w:rsidRDefault="00057C50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7C50" w:rsidRPr="00B159C2" w:rsidRDefault="00057C50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F24" w:rsidRPr="00057C50" w:rsidRDefault="006E7F24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lastRenderedPageBreak/>
        <w:t>5. ТРЕБ</w:t>
      </w:r>
      <w:r w:rsidR="00057C50">
        <w:rPr>
          <w:rFonts w:ascii="Times New Roman" w:hAnsi="Times New Roman" w:cs="Times New Roman"/>
          <w:b/>
          <w:sz w:val="28"/>
          <w:szCs w:val="28"/>
        </w:rPr>
        <w:t xml:space="preserve">ОВАНИЯ К </w:t>
      </w:r>
      <w:proofErr w:type="gramStart"/>
      <w:r w:rsidR="00057C50">
        <w:rPr>
          <w:rFonts w:ascii="Times New Roman" w:hAnsi="Times New Roman" w:cs="Times New Roman"/>
          <w:b/>
          <w:sz w:val="28"/>
          <w:szCs w:val="28"/>
        </w:rPr>
        <w:t>МУЗЫКОВЕДЧЕСКИМ</w:t>
      </w:r>
      <w:proofErr w:type="gramEnd"/>
      <w:r w:rsidR="00057C50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057C50" w:rsidRPr="00057C50" w:rsidRDefault="00057C50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7C50">
        <w:rPr>
          <w:rFonts w:ascii="Times New Roman" w:hAnsi="Times New Roman" w:cs="Times New Roman"/>
          <w:sz w:val="28"/>
          <w:szCs w:val="28"/>
        </w:rPr>
        <w:t>Объём текста не должен превышать пяти печатных страниц формата А</w:t>
      </w:r>
      <w:proofErr w:type="gramStart"/>
      <w:r w:rsidRPr="00057C5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57C50">
        <w:rPr>
          <w:rFonts w:ascii="Times New Roman" w:hAnsi="Times New Roman" w:cs="Times New Roman"/>
          <w:sz w:val="28"/>
          <w:szCs w:val="28"/>
        </w:rPr>
        <w:t>;</w:t>
      </w:r>
    </w:p>
    <w:p w:rsidR="00057C50" w:rsidRPr="00057C50" w:rsidRDefault="00057C50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7C50">
        <w:rPr>
          <w:rFonts w:ascii="Times New Roman" w:hAnsi="Times New Roman" w:cs="Times New Roman"/>
          <w:sz w:val="28"/>
          <w:szCs w:val="28"/>
        </w:rPr>
        <w:t>На титульном листе необходимо указать данные об авторе (фамилия, имя учащегося, класс, преподаватель)</w:t>
      </w:r>
    </w:p>
    <w:p w:rsidR="00057C50" w:rsidRPr="00057C50" w:rsidRDefault="00057C50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7C50">
        <w:rPr>
          <w:rFonts w:ascii="Times New Roman" w:hAnsi="Times New Roman" w:cs="Times New Roman"/>
          <w:sz w:val="28"/>
          <w:szCs w:val="28"/>
        </w:rPr>
        <w:t>Приветствуется художественное оформление конкурсной работы (фотографии, рисунки)</w:t>
      </w:r>
    </w:p>
    <w:p w:rsidR="000703D1" w:rsidRPr="00B159C2" w:rsidRDefault="000703D1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59C2">
        <w:rPr>
          <w:rFonts w:ascii="Times New Roman" w:hAnsi="Times New Roman" w:cs="Times New Roman"/>
          <w:b/>
          <w:sz w:val="28"/>
          <w:szCs w:val="28"/>
        </w:rPr>
        <w:t>6.ТРЕБОВАНИЯ К МУЛЬТИМЕДИЙНЫМ ПРОЕКТАМ</w:t>
      </w:r>
    </w:p>
    <w:p w:rsidR="000703D1" w:rsidRPr="00B159C2" w:rsidRDefault="000703D1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Кон</w:t>
      </w:r>
      <w:r w:rsidR="00B159C2" w:rsidRPr="00B159C2">
        <w:rPr>
          <w:rFonts w:ascii="Times New Roman" w:hAnsi="Times New Roman" w:cs="Times New Roman"/>
          <w:sz w:val="28"/>
          <w:szCs w:val="28"/>
        </w:rPr>
        <w:t xml:space="preserve">курсные работы </w:t>
      </w:r>
      <w:r w:rsidRPr="00B159C2">
        <w:rPr>
          <w:rFonts w:ascii="Times New Roman" w:hAnsi="Times New Roman" w:cs="Times New Roman"/>
          <w:sz w:val="28"/>
          <w:szCs w:val="28"/>
        </w:rPr>
        <w:t>представляются на электронном носителе и сопровождаются аннотацией, содержащей краткое описание замысла работы по выбранной теме и использованной технологии;</w:t>
      </w:r>
    </w:p>
    <w:p w:rsidR="00795264" w:rsidRPr="00B159C2" w:rsidRDefault="00795264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Презентация может содержать не более 20 слайдов;</w:t>
      </w:r>
    </w:p>
    <w:p w:rsidR="00795264" w:rsidRPr="00B159C2" w:rsidRDefault="00795264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>7.КРИТЕРИИ О</w:t>
      </w:r>
      <w:r w:rsidR="00AC661D" w:rsidRPr="00B159C2">
        <w:rPr>
          <w:rFonts w:ascii="Times New Roman" w:hAnsi="Times New Roman" w:cs="Times New Roman"/>
          <w:b/>
          <w:sz w:val="28"/>
          <w:szCs w:val="28"/>
        </w:rPr>
        <w:t>ЦЕНКИ:</w:t>
      </w:r>
    </w:p>
    <w:p w:rsidR="00B159C2" w:rsidRPr="00B159C2" w:rsidRDefault="00B159C2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>-</w:t>
      </w:r>
      <w:r w:rsidR="0099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9C2">
        <w:rPr>
          <w:rFonts w:ascii="Times New Roman" w:hAnsi="Times New Roman" w:cs="Times New Roman"/>
          <w:sz w:val="28"/>
          <w:szCs w:val="28"/>
        </w:rPr>
        <w:t>аннотация- 5 баллов;</w:t>
      </w:r>
    </w:p>
    <w:p w:rsidR="00997C32" w:rsidRDefault="00997C32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9C2" w:rsidRPr="00B159C2">
        <w:rPr>
          <w:rFonts w:ascii="Times New Roman" w:hAnsi="Times New Roman" w:cs="Times New Roman"/>
          <w:sz w:val="28"/>
          <w:szCs w:val="28"/>
        </w:rPr>
        <w:t>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C50" w:rsidRPr="00057C50">
        <w:rPr>
          <w:rFonts w:ascii="Times New Roman" w:hAnsi="Times New Roman" w:cs="Times New Roman"/>
          <w:sz w:val="28"/>
          <w:szCs w:val="28"/>
        </w:rPr>
        <w:t>глубина раскрытия темы</w:t>
      </w:r>
      <w:r w:rsidR="00057C50">
        <w:rPr>
          <w:rFonts w:ascii="Times New Roman" w:hAnsi="Times New Roman" w:cs="Times New Roman"/>
          <w:sz w:val="28"/>
          <w:szCs w:val="28"/>
        </w:rPr>
        <w:t>,</w:t>
      </w:r>
      <w:r w:rsidR="00057C50" w:rsidRPr="0005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сюжетная линия -10 баллов;</w:t>
      </w:r>
    </w:p>
    <w:p w:rsidR="00997C32" w:rsidRDefault="00997C32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(стиль представления материала, графического решения</w:t>
      </w:r>
      <w:r w:rsidR="00057C50">
        <w:rPr>
          <w:rFonts w:ascii="Times New Roman" w:hAnsi="Times New Roman" w:cs="Times New Roman"/>
          <w:sz w:val="28"/>
          <w:szCs w:val="28"/>
        </w:rPr>
        <w:t>)</w:t>
      </w:r>
      <w:r w:rsidR="00831B77">
        <w:rPr>
          <w:rFonts w:ascii="Times New Roman" w:hAnsi="Times New Roman" w:cs="Times New Roman"/>
          <w:sz w:val="28"/>
          <w:szCs w:val="28"/>
        </w:rPr>
        <w:t xml:space="preserve"> -10 баллов;</w:t>
      </w:r>
    </w:p>
    <w:p w:rsidR="00B159C2" w:rsidRDefault="00831B77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технологичность (применение различных программных технологий: анимация, звуковое сопровождение)</w:t>
      </w:r>
      <w:r w:rsidR="00057C50">
        <w:rPr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057C50" w:rsidRDefault="00057C50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C50">
        <w:rPr>
          <w:rFonts w:ascii="Times New Roman" w:hAnsi="Times New Roman" w:cs="Times New Roman"/>
          <w:sz w:val="28"/>
          <w:szCs w:val="28"/>
        </w:rPr>
        <w:t>-</w:t>
      </w:r>
      <w:r w:rsidRPr="00057C50">
        <w:rPr>
          <w:rFonts w:ascii="Times New Roman" w:hAnsi="Times New Roman" w:cs="Times New Roman"/>
          <w:sz w:val="28"/>
          <w:szCs w:val="28"/>
        </w:rPr>
        <w:t xml:space="preserve"> </w:t>
      </w:r>
      <w:r w:rsidRPr="00057C50">
        <w:rPr>
          <w:rFonts w:ascii="Times New Roman" w:hAnsi="Times New Roman" w:cs="Times New Roman"/>
          <w:sz w:val="28"/>
          <w:szCs w:val="28"/>
        </w:rPr>
        <w:t>- наличие фото, рисунков, нотных примеров</w:t>
      </w:r>
      <w:r>
        <w:rPr>
          <w:rFonts w:ascii="Times New Roman" w:hAnsi="Times New Roman" w:cs="Times New Roman"/>
          <w:sz w:val="28"/>
          <w:szCs w:val="28"/>
        </w:rPr>
        <w:t xml:space="preserve"> -5 баллов.</w:t>
      </w:r>
    </w:p>
    <w:p w:rsidR="00831B77" w:rsidRDefault="00831B77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1B77">
        <w:rPr>
          <w:rFonts w:ascii="Times New Roman" w:hAnsi="Times New Roman" w:cs="Times New Roman"/>
          <w:b/>
          <w:sz w:val="28"/>
          <w:szCs w:val="28"/>
        </w:rPr>
        <w:t>8. ЖЮРИ КОНКУРСА</w:t>
      </w:r>
    </w:p>
    <w:p w:rsidR="00831B77" w:rsidRDefault="00831B77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B77">
        <w:rPr>
          <w:rFonts w:ascii="Times New Roman" w:hAnsi="Times New Roman" w:cs="Times New Roman"/>
          <w:sz w:val="28"/>
          <w:szCs w:val="28"/>
        </w:rPr>
        <w:t>В состав жюри</w:t>
      </w:r>
      <w:r>
        <w:rPr>
          <w:rFonts w:ascii="Times New Roman" w:hAnsi="Times New Roman" w:cs="Times New Roman"/>
          <w:sz w:val="28"/>
          <w:szCs w:val="28"/>
        </w:rPr>
        <w:t xml:space="preserve"> входят преподавател</w:t>
      </w:r>
      <w:r w:rsidR="00C527AB">
        <w:rPr>
          <w:rFonts w:ascii="Times New Roman" w:hAnsi="Times New Roman" w:cs="Times New Roman"/>
          <w:sz w:val="28"/>
          <w:szCs w:val="28"/>
        </w:rPr>
        <w:t xml:space="preserve">и теоретического отдела ДМШ </w:t>
      </w:r>
      <w:proofErr w:type="spellStart"/>
      <w:r w:rsidR="00C527AB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 Председатель жюри – Рыбакова Ирина Анатольевна</w:t>
      </w:r>
    </w:p>
    <w:p w:rsidR="00831B77" w:rsidRDefault="00831B77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35A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BA5195">
        <w:rPr>
          <w:rFonts w:ascii="Times New Roman" w:hAnsi="Times New Roman" w:cs="Times New Roman"/>
          <w:b/>
          <w:sz w:val="28"/>
          <w:szCs w:val="28"/>
        </w:rPr>
        <w:t>15 ноября 2019</w:t>
      </w:r>
      <w:r w:rsidR="000C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195">
        <w:rPr>
          <w:rFonts w:ascii="Times New Roman" w:hAnsi="Times New Roman" w:cs="Times New Roman"/>
          <w:b/>
          <w:sz w:val="28"/>
          <w:szCs w:val="28"/>
        </w:rPr>
        <w:t>года</w:t>
      </w:r>
      <w:r w:rsidR="00BA5195">
        <w:rPr>
          <w:rFonts w:ascii="Times New Roman" w:hAnsi="Times New Roman" w:cs="Times New Roman"/>
          <w:b/>
          <w:sz w:val="28"/>
          <w:szCs w:val="28"/>
        </w:rPr>
        <w:t>.</w:t>
      </w:r>
    </w:p>
    <w:p w:rsidR="00BA5195" w:rsidRDefault="00BA5195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9.НАГРАДЫ</w:t>
      </w:r>
    </w:p>
    <w:p w:rsidR="00BA5195" w:rsidRDefault="00BA5195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5AF">
        <w:rPr>
          <w:rFonts w:ascii="Times New Roman" w:hAnsi="Times New Roman" w:cs="Times New Roman"/>
          <w:b/>
          <w:i/>
          <w:sz w:val="28"/>
          <w:szCs w:val="28"/>
        </w:rPr>
        <w:t xml:space="preserve">ГРАН- </w:t>
      </w:r>
      <w:proofErr w:type="gramStart"/>
      <w:r w:rsidRPr="004035AF">
        <w:rPr>
          <w:rFonts w:ascii="Times New Roman" w:hAnsi="Times New Roman" w:cs="Times New Roman"/>
          <w:b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195">
        <w:rPr>
          <w:rFonts w:ascii="Times New Roman" w:hAnsi="Times New Roman" w:cs="Times New Roman"/>
          <w:sz w:val="28"/>
          <w:szCs w:val="28"/>
        </w:rPr>
        <w:t>присуждается</w:t>
      </w:r>
      <w:r>
        <w:rPr>
          <w:rFonts w:ascii="Times New Roman" w:hAnsi="Times New Roman" w:cs="Times New Roman"/>
          <w:sz w:val="28"/>
          <w:szCs w:val="28"/>
        </w:rPr>
        <w:t xml:space="preserve"> конкурсанту, набравшему </w:t>
      </w:r>
      <w:r w:rsidRPr="00BA5195">
        <w:rPr>
          <w:rFonts w:ascii="Times New Roman" w:hAnsi="Times New Roman" w:cs="Times New Roman"/>
          <w:b/>
          <w:sz w:val="28"/>
          <w:szCs w:val="28"/>
        </w:rPr>
        <w:t>35 баллов.</w:t>
      </w:r>
    </w:p>
    <w:p w:rsidR="00BA5195" w:rsidRDefault="00BA5195" w:rsidP="00057C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конкурса, набравший </w:t>
      </w:r>
      <w:r w:rsidRPr="00BA5195">
        <w:rPr>
          <w:rFonts w:ascii="Times New Roman" w:hAnsi="Times New Roman" w:cs="Times New Roman"/>
          <w:b/>
          <w:sz w:val="28"/>
          <w:szCs w:val="28"/>
        </w:rPr>
        <w:t>33-34 балла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A519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звание </w:t>
      </w:r>
      <w:r w:rsidRPr="004035AF">
        <w:rPr>
          <w:rFonts w:ascii="Times New Roman" w:hAnsi="Times New Roman" w:cs="Times New Roman"/>
          <w:b/>
          <w:i/>
          <w:sz w:val="28"/>
          <w:szCs w:val="28"/>
        </w:rPr>
        <w:t>лауреата 1-ой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195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b/>
          <w:sz w:val="28"/>
          <w:szCs w:val="28"/>
        </w:rPr>
        <w:t>. 31-32-</w:t>
      </w:r>
      <w:r w:rsidRPr="004035AF">
        <w:rPr>
          <w:rFonts w:ascii="Times New Roman" w:hAnsi="Times New Roman" w:cs="Times New Roman"/>
          <w:b/>
          <w:i/>
          <w:sz w:val="28"/>
          <w:szCs w:val="28"/>
        </w:rPr>
        <w:t>лауреат 2-ой степени</w:t>
      </w:r>
      <w:r w:rsidR="004035AF" w:rsidRPr="004035AF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4035AF">
        <w:rPr>
          <w:rFonts w:ascii="Times New Roman" w:hAnsi="Times New Roman" w:cs="Times New Roman"/>
          <w:b/>
          <w:sz w:val="28"/>
          <w:szCs w:val="28"/>
        </w:rPr>
        <w:t xml:space="preserve"> 29-30- </w:t>
      </w:r>
      <w:r w:rsidR="004035AF" w:rsidRPr="004035AF">
        <w:rPr>
          <w:rFonts w:ascii="Times New Roman" w:hAnsi="Times New Roman" w:cs="Times New Roman"/>
          <w:b/>
          <w:i/>
          <w:sz w:val="28"/>
          <w:szCs w:val="28"/>
        </w:rPr>
        <w:t>лауреат 3-ей степени.</w:t>
      </w:r>
    </w:p>
    <w:p w:rsidR="004035AF" w:rsidRPr="004035AF" w:rsidRDefault="004035AF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5AF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конкурса, набравшие </w:t>
      </w:r>
      <w:r w:rsidRPr="004035AF">
        <w:rPr>
          <w:rFonts w:ascii="Times New Roman" w:hAnsi="Times New Roman" w:cs="Times New Roman"/>
          <w:b/>
          <w:sz w:val="28"/>
          <w:szCs w:val="28"/>
        </w:rPr>
        <w:t>27-28; 25-26; 23-24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5AF">
        <w:rPr>
          <w:rFonts w:ascii="Times New Roman" w:hAnsi="Times New Roman" w:cs="Times New Roman"/>
          <w:sz w:val="28"/>
          <w:szCs w:val="28"/>
        </w:rPr>
        <w:t>получают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5AF">
        <w:rPr>
          <w:rFonts w:ascii="Times New Roman" w:hAnsi="Times New Roman" w:cs="Times New Roman"/>
          <w:sz w:val="28"/>
          <w:szCs w:val="28"/>
        </w:rPr>
        <w:t>звания</w:t>
      </w:r>
    </w:p>
    <w:p w:rsidR="00831B77" w:rsidRDefault="004035AF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5AF">
        <w:rPr>
          <w:rFonts w:ascii="Times New Roman" w:hAnsi="Times New Roman" w:cs="Times New Roman"/>
          <w:b/>
          <w:i/>
          <w:sz w:val="28"/>
          <w:szCs w:val="28"/>
        </w:rPr>
        <w:t>Дипломантов</w:t>
      </w:r>
      <w:r w:rsidR="00FF3F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1,2,3 степени.</w:t>
      </w:r>
    </w:p>
    <w:p w:rsidR="00831B77" w:rsidRDefault="00831B77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1B77" w:rsidRDefault="00831B77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1B77" w:rsidRDefault="00831B77" w:rsidP="00057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1B77" w:rsidRDefault="00831B77">
      <w:pPr>
        <w:rPr>
          <w:rFonts w:ascii="Times New Roman" w:hAnsi="Times New Roman" w:cs="Times New Roman"/>
          <w:sz w:val="28"/>
          <w:szCs w:val="28"/>
        </w:rPr>
      </w:pPr>
    </w:p>
    <w:p w:rsidR="00831B77" w:rsidRDefault="00831B77">
      <w:pPr>
        <w:rPr>
          <w:rFonts w:ascii="Times New Roman" w:hAnsi="Times New Roman" w:cs="Times New Roman"/>
          <w:sz w:val="28"/>
          <w:szCs w:val="28"/>
        </w:rPr>
      </w:pPr>
    </w:p>
    <w:p w:rsidR="00831B77" w:rsidRPr="00831B77" w:rsidRDefault="00831B77">
      <w:pPr>
        <w:rPr>
          <w:rFonts w:ascii="Times New Roman" w:hAnsi="Times New Roman" w:cs="Times New Roman"/>
          <w:sz w:val="28"/>
          <w:szCs w:val="28"/>
        </w:rPr>
      </w:pPr>
    </w:p>
    <w:p w:rsidR="000703D1" w:rsidRPr="00B159C2" w:rsidRDefault="000703D1">
      <w:pPr>
        <w:rPr>
          <w:rFonts w:ascii="Times New Roman" w:hAnsi="Times New Roman" w:cs="Times New Roman"/>
          <w:sz w:val="28"/>
          <w:szCs w:val="28"/>
        </w:rPr>
      </w:pPr>
    </w:p>
    <w:p w:rsidR="000E2B74" w:rsidRPr="00B159C2" w:rsidRDefault="000E2B74">
      <w:pPr>
        <w:rPr>
          <w:rFonts w:ascii="Times New Roman" w:hAnsi="Times New Roman" w:cs="Times New Roman"/>
          <w:sz w:val="28"/>
          <w:szCs w:val="28"/>
        </w:rPr>
      </w:pPr>
    </w:p>
    <w:p w:rsidR="00004D4F" w:rsidRPr="00B159C2" w:rsidRDefault="00004D4F">
      <w:pPr>
        <w:rPr>
          <w:rFonts w:ascii="Times New Roman" w:hAnsi="Times New Roman" w:cs="Times New Roman"/>
          <w:sz w:val="28"/>
          <w:szCs w:val="28"/>
        </w:rPr>
      </w:pPr>
    </w:p>
    <w:p w:rsidR="00004D4F" w:rsidRDefault="00004D4F">
      <w:pPr>
        <w:rPr>
          <w:rFonts w:asciiTheme="majorHAnsi" w:hAnsiTheme="majorHAnsi" w:cstheme="majorHAnsi"/>
          <w:sz w:val="36"/>
          <w:szCs w:val="36"/>
        </w:rPr>
      </w:pPr>
    </w:p>
    <w:p w:rsidR="00004D4F" w:rsidRDefault="00004D4F">
      <w:pPr>
        <w:rPr>
          <w:rFonts w:asciiTheme="majorHAnsi" w:hAnsiTheme="majorHAnsi" w:cstheme="majorHAnsi"/>
          <w:sz w:val="36"/>
          <w:szCs w:val="36"/>
        </w:rPr>
      </w:pPr>
    </w:p>
    <w:p w:rsidR="00004D4F" w:rsidRDefault="00004D4F">
      <w:pPr>
        <w:rPr>
          <w:rFonts w:asciiTheme="majorHAnsi" w:hAnsiTheme="majorHAnsi" w:cstheme="majorHAnsi"/>
          <w:sz w:val="36"/>
          <w:szCs w:val="36"/>
        </w:rPr>
      </w:pPr>
    </w:p>
    <w:p w:rsidR="00004D4F" w:rsidRDefault="00004D4F">
      <w:pPr>
        <w:rPr>
          <w:rFonts w:asciiTheme="majorHAnsi" w:hAnsiTheme="majorHAnsi" w:cstheme="majorHAnsi"/>
          <w:b/>
          <w:sz w:val="36"/>
          <w:szCs w:val="36"/>
        </w:rPr>
      </w:pPr>
    </w:p>
    <w:p w:rsidR="00004D4F" w:rsidRDefault="00004D4F">
      <w:pPr>
        <w:rPr>
          <w:rFonts w:asciiTheme="majorHAnsi" w:hAnsiTheme="majorHAnsi" w:cstheme="majorHAnsi"/>
          <w:b/>
          <w:sz w:val="36"/>
          <w:szCs w:val="36"/>
        </w:rPr>
      </w:pPr>
    </w:p>
    <w:p w:rsidR="0012221D" w:rsidRPr="00004D4F" w:rsidRDefault="0012221D">
      <w:pPr>
        <w:rPr>
          <w:rFonts w:asciiTheme="majorHAnsi" w:hAnsiTheme="majorHAnsi" w:cstheme="majorHAnsi"/>
          <w:b/>
          <w:sz w:val="36"/>
          <w:szCs w:val="36"/>
        </w:rPr>
      </w:pPr>
      <w:r w:rsidRPr="00004D4F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sectPr w:rsidR="0012221D" w:rsidRPr="0000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F6"/>
    <w:rsid w:val="00004D4F"/>
    <w:rsid w:val="00057C50"/>
    <w:rsid w:val="000703D1"/>
    <w:rsid w:val="000C7BBC"/>
    <w:rsid w:val="000E2B74"/>
    <w:rsid w:val="0012221D"/>
    <w:rsid w:val="004035AF"/>
    <w:rsid w:val="006E7F24"/>
    <w:rsid w:val="00795264"/>
    <w:rsid w:val="00831B77"/>
    <w:rsid w:val="00997C32"/>
    <w:rsid w:val="00A17972"/>
    <w:rsid w:val="00A23E38"/>
    <w:rsid w:val="00AC661D"/>
    <w:rsid w:val="00B159C2"/>
    <w:rsid w:val="00B452F6"/>
    <w:rsid w:val="00BA5195"/>
    <w:rsid w:val="00C527AB"/>
    <w:rsid w:val="00DE11B6"/>
    <w:rsid w:val="00DF4E7D"/>
    <w:rsid w:val="00E65AF4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Директор ДМШ</cp:lastModifiedBy>
  <cp:revision>11</cp:revision>
  <dcterms:created xsi:type="dcterms:W3CDTF">2019-09-29T09:28:00Z</dcterms:created>
  <dcterms:modified xsi:type="dcterms:W3CDTF">2019-10-28T13:12:00Z</dcterms:modified>
</cp:coreProperties>
</file>