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647607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647607">
        <w:rPr>
          <w:rFonts w:ascii="Times New Roman" w:hAnsi="Times New Roman" w:cs="Times New Roman"/>
          <w:sz w:val="24"/>
          <w:szCs w:val="24"/>
        </w:rPr>
        <w:t>ему</w:t>
      </w:r>
      <w:r w:rsidR="00B812E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47607" w:rsidRPr="00B812EC" w:rsidRDefault="00647607" w:rsidP="00647607">
      <w:pPr>
        <w:pStyle w:val="a9"/>
        <w:spacing w:after="0" w:line="240" w:lineRule="auto"/>
        <w:ind w:left="142"/>
      </w:pPr>
    </w:p>
    <w:p w:rsidR="008403A1" w:rsidRDefault="00647607" w:rsidP="00CE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840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7F66" w:rsidRPr="008403A1" w:rsidRDefault="00FF6D67" w:rsidP="008403A1">
      <w:pPr>
        <w:pStyle w:val="a9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</w:t>
      </w:r>
      <w:r w:rsidR="00647607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E2D9E">
        <w:rPr>
          <w:rFonts w:ascii="Times New Roman" w:hAnsi="Times New Roman" w:cs="Times New Roman"/>
          <w:sz w:val="24"/>
          <w:szCs w:val="24"/>
        </w:rPr>
        <w:t xml:space="preserve"> 1 </w:t>
      </w:r>
      <w:r w:rsidR="00B812EC" w:rsidRPr="008403A1">
        <w:rPr>
          <w:rFonts w:ascii="Times New Roman" w:hAnsi="Times New Roman" w:cs="Times New Roman"/>
          <w:sz w:val="24"/>
          <w:szCs w:val="24"/>
        </w:rPr>
        <w:t>год</w:t>
      </w:r>
      <w:r w:rsid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</w:t>
      </w:r>
      <w:r w:rsidR="00CE2D9E">
        <w:rPr>
          <w:rFonts w:ascii="Times New Roman" w:hAnsi="Times New Roman" w:cs="Times New Roman"/>
          <w:sz w:val="24"/>
          <w:szCs w:val="24"/>
        </w:rPr>
        <w:t>9</w:t>
      </w:r>
      <w:r w:rsidR="008403A1">
        <w:rPr>
          <w:rFonts w:ascii="Times New Roman" w:hAnsi="Times New Roman" w:cs="Times New Roman"/>
          <w:sz w:val="24"/>
          <w:szCs w:val="24"/>
        </w:rPr>
        <w:t xml:space="preserve"> месяцев с 01.09.2018 г. по 31.05.20</w:t>
      </w:r>
      <w:r w:rsidR="00CE2D9E">
        <w:rPr>
          <w:rFonts w:ascii="Times New Roman" w:hAnsi="Times New Roman" w:cs="Times New Roman"/>
          <w:sz w:val="24"/>
          <w:szCs w:val="24"/>
        </w:rPr>
        <w:t>19</w:t>
      </w:r>
      <w:r w:rsidR="008403A1">
        <w:rPr>
          <w:rFonts w:ascii="Times New Roman" w:hAnsi="Times New Roman" w:cs="Times New Roman"/>
          <w:sz w:val="24"/>
          <w:szCs w:val="24"/>
        </w:rPr>
        <w:t xml:space="preserve">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9E" w:rsidRPr="00CE2D9E" w:rsidRDefault="00B812EC" w:rsidP="00CE2D9E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CE2D9E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 w:rsidRPr="00CE2D9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47607">
        <w:rPr>
          <w:rFonts w:ascii="Times New Roman" w:hAnsi="Times New Roman" w:cs="Times New Roman"/>
          <w:sz w:val="24"/>
          <w:szCs w:val="24"/>
        </w:rPr>
        <w:t xml:space="preserve">13 050 </w:t>
      </w:r>
      <w:r w:rsidR="00CE2D9E" w:rsidRPr="00CE2D9E">
        <w:rPr>
          <w:rFonts w:ascii="Times New Roman" w:hAnsi="Times New Roman" w:cs="Times New Roman"/>
          <w:sz w:val="24"/>
          <w:szCs w:val="24"/>
        </w:rPr>
        <w:t>(</w:t>
      </w:r>
      <w:r w:rsidR="00647607">
        <w:rPr>
          <w:rFonts w:ascii="Times New Roman" w:hAnsi="Times New Roman" w:cs="Times New Roman"/>
          <w:sz w:val="24"/>
          <w:szCs w:val="24"/>
        </w:rPr>
        <w:t>тринадцать тысяч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647607">
        <w:rPr>
          <w:rFonts w:ascii="Times New Roman" w:hAnsi="Times New Roman" w:cs="Times New Roman"/>
          <w:sz w:val="24"/>
          <w:szCs w:val="24"/>
        </w:rPr>
        <w:t>пятьдесят</w:t>
      </w:r>
      <w:bookmarkStart w:id="0" w:name="_GoBack"/>
      <w:bookmarkEnd w:id="0"/>
      <w:r w:rsidR="00CE2D9E" w:rsidRPr="00CE2D9E">
        <w:rPr>
          <w:rFonts w:ascii="Times New Roman" w:hAnsi="Times New Roman" w:cs="Times New Roman"/>
          <w:sz w:val="24"/>
          <w:szCs w:val="24"/>
        </w:rPr>
        <w:t>) рублей.</w:t>
      </w:r>
    </w:p>
    <w:p w:rsidR="00CE2D9E" w:rsidRPr="00CE2D9E" w:rsidRDefault="003D5079" w:rsidP="00CE2D9E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CE2D9E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 w:rsidRPr="00CE2D9E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CE2D9E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647607">
        <w:rPr>
          <w:rFonts w:ascii="Times New Roman" w:hAnsi="Times New Roman" w:cs="Times New Roman"/>
          <w:sz w:val="24"/>
          <w:szCs w:val="24"/>
        </w:rPr>
        <w:t>1 450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 (</w:t>
      </w:r>
      <w:r w:rsidR="00647607">
        <w:rPr>
          <w:rFonts w:ascii="Times New Roman" w:hAnsi="Times New Roman" w:cs="Times New Roman"/>
          <w:sz w:val="24"/>
          <w:szCs w:val="24"/>
        </w:rPr>
        <w:t>одна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47607">
        <w:rPr>
          <w:rFonts w:ascii="Times New Roman" w:hAnsi="Times New Roman" w:cs="Times New Roman"/>
          <w:sz w:val="24"/>
          <w:szCs w:val="24"/>
        </w:rPr>
        <w:t>а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647607">
        <w:rPr>
          <w:rFonts w:ascii="Times New Roman" w:hAnsi="Times New Roman" w:cs="Times New Roman"/>
          <w:sz w:val="24"/>
          <w:szCs w:val="24"/>
        </w:rPr>
        <w:t>четыреста пятьдесят</w:t>
      </w:r>
      <w:r w:rsidR="00CE2D9E" w:rsidRPr="00CE2D9E">
        <w:rPr>
          <w:rFonts w:ascii="Times New Roman" w:hAnsi="Times New Roman" w:cs="Times New Roman"/>
          <w:sz w:val="24"/>
          <w:szCs w:val="24"/>
        </w:rPr>
        <w:t>) рублей</w:t>
      </w:r>
    </w:p>
    <w:p w:rsidR="00AB7F66" w:rsidRDefault="003D5079" w:rsidP="00CE2D9E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CE2D9E">
        <w:rPr>
          <w:rFonts w:ascii="Times New Roman" w:hAnsi="Times New Roman" w:cs="Times New Roman"/>
          <w:sz w:val="24"/>
          <w:szCs w:val="24"/>
        </w:rPr>
        <w:t xml:space="preserve">  </w:t>
      </w:r>
      <w:r w:rsidR="00647607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</w:t>
      </w:r>
      <w:r w:rsidR="00CE2D9E">
        <w:rPr>
          <w:rFonts w:ascii="Times New Roman" w:hAnsi="Times New Roman" w:cs="Times New Roman"/>
          <w:sz w:val="24"/>
          <w:szCs w:val="24"/>
        </w:rPr>
        <w:t xml:space="preserve"> </w:t>
      </w:r>
      <w:r w:rsidRPr="00CE2D9E">
        <w:rPr>
          <w:rFonts w:ascii="Times New Roman" w:hAnsi="Times New Roman" w:cs="Times New Roman"/>
          <w:sz w:val="24"/>
          <w:szCs w:val="24"/>
        </w:rPr>
        <w:t>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647607">
            <w:pPr>
              <w:pStyle w:val="ab"/>
              <w:jc w:val="center"/>
              <w:rPr>
                <w:rFonts w:ascii="Times New Roman" w:hAnsi="Times New Roman"/>
              </w:rPr>
            </w:pPr>
            <w:r w:rsidRPr="00647607">
              <w:rPr>
                <w:rFonts w:ascii="Times New Roman" w:hAnsi="Times New Roman"/>
              </w:rPr>
              <w:t>Платная образовательная услуга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CE2D9E" w:rsidTr="00BE445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647607" w:rsidP="0064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647607" w:rsidRDefault="00647607" w:rsidP="0064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(эстрадное пение)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мелкогрупповая</w:t>
            </w:r>
          </w:p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час </w:t>
            </w:r>
          </w:p>
          <w:p w:rsidR="00CE2D9E" w:rsidRDefault="00CE2D9E" w:rsidP="0064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7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2D9E" w:rsidRDefault="00CE2D9E" w:rsidP="007D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182445"/>
    <w:rsid w:val="003D5079"/>
    <w:rsid w:val="005940D0"/>
    <w:rsid w:val="005A1AB3"/>
    <w:rsid w:val="00647607"/>
    <w:rsid w:val="008403A1"/>
    <w:rsid w:val="00AB7F66"/>
    <w:rsid w:val="00B812EC"/>
    <w:rsid w:val="00CA513E"/>
    <w:rsid w:val="00CE2D9E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31</cp:revision>
  <cp:lastPrinted>2018-02-05T12:16:00Z</cp:lastPrinted>
  <dcterms:created xsi:type="dcterms:W3CDTF">2016-04-26T12:40:00Z</dcterms:created>
  <dcterms:modified xsi:type="dcterms:W3CDTF">2018-08-19T19:21:00Z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